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西昌学院关于20</w:t>
      </w:r>
      <w:r>
        <w:rPr>
          <w:rFonts w:hint="eastAsia" w:ascii="宋体" w:hAnsi="宋体" w:eastAsia="宋体" w:cs="宋体"/>
          <w:kern w:val="0"/>
          <w:sz w:val="24"/>
          <w:szCs w:val="24"/>
          <w:lang w:val="en-US" w:eastAsia="zh-CN"/>
        </w:rPr>
        <w:t>21</w:t>
      </w:r>
      <w:r>
        <w:rPr>
          <w:rFonts w:hint="eastAsia" w:ascii="宋体" w:hAnsi="宋体" w:eastAsia="宋体" w:cs="宋体"/>
          <w:kern w:val="0"/>
          <w:sz w:val="24"/>
          <w:szCs w:val="24"/>
        </w:rPr>
        <w:t>年“</w:t>
      </w:r>
      <w:r>
        <w:rPr>
          <w:rFonts w:hint="eastAsia" w:ascii="宋体" w:hAnsi="宋体" w:eastAsia="宋体" w:cs="宋体"/>
          <w:b/>
          <w:kern w:val="0"/>
          <w:sz w:val="24"/>
          <w:szCs w:val="24"/>
          <w:lang w:eastAsia="zh-CN"/>
        </w:rPr>
        <w:t>四川动漫研究中心</w:t>
      </w:r>
      <w:r>
        <w:rPr>
          <w:rFonts w:hint="eastAsia" w:ascii="宋体" w:hAnsi="宋体" w:eastAsia="宋体" w:cs="宋体"/>
          <w:kern w:val="0"/>
          <w:sz w:val="24"/>
          <w:szCs w:val="24"/>
        </w:rPr>
        <w:t>”项目申报的通知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w:t>
      </w:r>
      <w:r>
        <w:rPr>
          <w:rFonts w:hint="eastAsia" w:ascii="宋体" w:hAnsi="宋体" w:eastAsia="宋体" w:cs="宋体"/>
          <w:b/>
          <w:kern w:val="0"/>
          <w:sz w:val="24"/>
          <w:szCs w:val="24"/>
          <w:lang w:eastAsia="zh-CN"/>
        </w:rPr>
        <w:t>四川动漫研究中心</w:t>
      </w:r>
      <w:r>
        <w:rPr>
          <w:rFonts w:hint="eastAsia" w:ascii="宋体" w:hAnsi="宋体" w:eastAsia="宋体" w:cs="宋体"/>
          <w:kern w:val="0"/>
          <w:sz w:val="24"/>
          <w:szCs w:val="24"/>
        </w:rPr>
        <w:t>于</w:t>
      </w: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21</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01</w:t>
      </w:r>
      <w:r>
        <w:rPr>
          <w:rFonts w:hint="eastAsia" w:ascii="宋体" w:hAnsi="宋体" w:eastAsia="宋体" w:cs="宋体"/>
          <w:b/>
          <w:kern w:val="0"/>
          <w:sz w:val="24"/>
          <w:szCs w:val="24"/>
        </w:rPr>
        <w:t>日</w:t>
      </w:r>
      <w:r>
        <w:rPr>
          <w:rFonts w:hint="eastAsia" w:ascii="宋体" w:hAnsi="宋体" w:eastAsia="宋体" w:cs="宋体"/>
          <w:kern w:val="0"/>
          <w:sz w:val="24"/>
          <w:szCs w:val="24"/>
        </w:rPr>
        <w:t>发布的</w:t>
      </w:r>
      <w:r>
        <w:rPr>
          <w:rFonts w:hint="eastAsia" w:ascii="宋体" w:hAnsi="宋体" w:eastAsia="宋体" w:cs="宋体"/>
          <w:kern w:val="0"/>
          <w:sz w:val="24"/>
          <w:szCs w:val="24"/>
          <w:lang w:val="en-US" w:eastAsia="zh-CN"/>
        </w:rPr>
        <w:t xml:space="preserve"> </w:t>
      </w:r>
      <w:r>
        <w:rPr>
          <w:rFonts w:hint="eastAsia" w:ascii="宋体" w:hAnsi="宋体" w:eastAsia="宋体" w:cs="宋体"/>
          <w:b/>
          <w:bCs/>
          <w:kern w:val="0"/>
          <w:sz w:val="24"/>
          <w:szCs w:val="24"/>
        </w:rPr>
        <w:t>《</w:t>
      </w:r>
      <w:r>
        <w:rPr>
          <w:rFonts w:hint="eastAsia" w:ascii="宋体" w:hAnsi="宋体" w:eastAsia="宋体" w:cs="宋体"/>
          <w:b/>
          <w:kern w:val="0"/>
          <w:sz w:val="24"/>
          <w:szCs w:val="24"/>
          <w:lang w:val="en-US" w:eastAsia="zh-CN"/>
        </w:rPr>
        <w:t>四川动漫研究中心2021年度课题申报公告（特设“建党100周年”研究专项）</w:t>
      </w:r>
      <w:r>
        <w:rPr>
          <w:rFonts w:hint="eastAsia" w:ascii="宋体" w:hAnsi="宋体" w:eastAsia="宋体" w:cs="宋体"/>
          <w:b/>
          <w:bCs/>
          <w:kern w:val="0"/>
          <w:sz w:val="24"/>
          <w:szCs w:val="24"/>
        </w:rPr>
        <w:t>》</w:t>
      </w:r>
      <w:r>
        <w:rPr>
          <w:rFonts w:hint="eastAsia" w:ascii="宋体" w:hAnsi="宋体" w:eastAsia="宋体" w:cs="宋体"/>
          <w:kern w:val="0"/>
          <w:sz w:val="24"/>
          <w:szCs w:val="24"/>
        </w:rPr>
        <w:t>精神（详见附件），现将项目申报有关事宜通知如下：</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02</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22</w:t>
      </w:r>
      <w:r>
        <w:rPr>
          <w:rFonts w:hint="eastAsia" w:ascii="宋体" w:hAnsi="宋体" w:eastAsia="宋体" w:cs="宋体"/>
          <w:b/>
          <w:kern w:val="0"/>
          <w:sz w:val="24"/>
          <w:szCs w:val="24"/>
        </w:rPr>
        <w:t>日11：00</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02</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22</w:t>
      </w:r>
      <w:r>
        <w:rPr>
          <w:rFonts w:hint="eastAsia" w:ascii="宋体" w:hAnsi="宋体" w:eastAsia="宋体" w:cs="宋体"/>
          <w:b/>
          <w:kern w:val="0"/>
          <w:sz w:val="24"/>
          <w:szCs w:val="24"/>
        </w:rPr>
        <w:t>日</w:t>
      </w:r>
      <w:r>
        <w:rPr>
          <w:rFonts w:hint="eastAsia" w:ascii="宋体" w:hAnsi="宋体" w:eastAsia="宋体" w:cs="宋体"/>
          <w:kern w:val="0"/>
          <w:sz w:val="24"/>
          <w:szCs w:val="24"/>
        </w:rPr>
        <w:t>前将</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申报书</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《论证活页》</w:t>
      </w:r>
      <w:r>
        <w:rPr>
          <w:rFonts w:hint="eastAsia" w:ascii="宋体" w:hAnsi="宋体" w:eastAsia="宋体" w:cs="宋体"/>
          <w:kern w:val="0"/>
          <w:sz w:val="24"/>
          <w:szCs w:val="24"/>
        </w:rPr>
        <w:t>交至各单位科研秘书，科研秘书审核合格后将审查合格的纸质</w:t>
      </w:r>
      <w:r>
        <w:rPr>
          <w:rFonts w:hint="eastAsia" w:ascii="宋体" w:hAnsi="宋体" w:eastAsia="宋体" w:cs="宋体"/>
          <w:b/>
          <w:kern w:val="0"/>
          <w:sz w:val="24"/>
          <w:szCs w:val="24"/>
        </w:rPr>
        <w:t>《申请书》</w:t>
      </w:r>
      <w:r>
        <w:rPr>
          <w:rFonts w:hint="eastAsia" w:ascii="宋体" w:hAnsi="宋体" w:eastAsia="宋体" w:cs="宋体"/>
          <w:b/>
          <w:kern w:val="0"/>
          <w:sz w:val="24"/>
          <w:szCs w:val="24"/>
          <w:lang w:eastAsia="zh-CN"/>
        </w:rPr>
        <w:t>《论证活页》</w:t>
      </w:r>
      <w:r>
        <w:rPr>
          <w:rFonts w:hint="eastAsia" w:ascii="宋体" w:hAnsi="宋体" w:eastAsia="宋体" w:cs="宋体"/>
          <w:b/>
          <w:kern w:val="0"/>
          <w:sz w:val="24"/>
          <w:szCs w:val="24"/>
          <w:lang w:val="en-US" w:eastAsia="zh-CN"/>
        </w:rPr>
        <w:t>各5</w:t>
      </w:r>
      <w:r>
        <w:rPr>
          <w:rFonts w:hint="eastAsia" w:ascii="宋体" w:hAnsi="宋体" w:eastAsia="宋体" w:cs="宋体"/>
          <w:b/>
          <w:kern w:val="0"/>
          <w:sz w:val="24"/>
          <w:szCs w:val="24"/>
        </w:rPr>
        <w:t>份</w:t>
      </w:r>
      <w:r>
        <w:rPr>
          <w:rFonts w:hint="eastAsia" w:ascii="宋体" w:hAnsi="宋体" w:eastAsia="宋体" w:cs="宋体"/>
          <w:kern w:val="0"/>
          <w:sz w:val="24"/>
          <w:szCs w:val="24"/>
        </w:rPr>
        <w:t>（确保电子文本与纸质文件一致和完整）报送科技处项目管理科，并请申报人将项目电子版发至科技处项目管理科</w:t>
      </w:r>
      <w:r>
        <w:rPr>
          <w:rFonts w:hint="eastAsia" w:ascii="宋体" w:hAnsi="宋体" w:eastAsia="宋体" w:cs="宋体"/>
          <w:kern w:val="0"/>
          <w:sz w:val="24"/>
          <w:szCs w:val="24"/>
          <w:lang w:eastAsia="zh-CN"/>
        </w:rPr>
        <w:t>张文锋</w:t>
      </w:r>
      <w:r>
        <w:rPr>
          <w:rFonts w:hint="eastAsia" w:ascii="宋体" w:hAnsi="宋体" w:eastAsia="宋体" w:cs="宋体"/>
          <w:kern w:val="0"/>
          <w:sz w:val="24"/>
          <w:szCs w:val="24"/>
        </w:rPr>
        <w:t>OA。</w:t>
      </w:r>
    </w:p>
    <w:p>
      <w:pPr>
        <w:widowControl/>
        <w:numPr>
          <w:ilvl w:val="0"/>
          <w:numId w:val="1"/>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其他注意事项</w:t>
      </w:r>
    </w:p>
    <w:p>
      <w:pPr>
        <w:widowControl/>
        <w:numPr>
          <w:ilvl w:val="0"/>
          <w:numId w:val="0"/>
        </w:numPr>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r>
        <w:rPr>
          <w:rFonts w:hint="eastAsia" w:hAnsi="宋体"/>
          <w:b/>
          <w:bCs/>
          <w:sz w:val="24"/>
        </w:rPr>
        <w:t>A4纸双面打印，申请书与论证活页分开装订</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 xml:space="preserve"> “中心”网址：</w:t>
      </w:r>
      <w:r>
        <w:rPr>
          <w:rFonts w:hint="eastAsia" w:ascii="宋体" w:hAnsi="宋体"/>
          <w:b/>
          <w:bCs/>
          <w:color w:val="000000"/>
          <w:sz w:val="24"/>
          <w:u w:val="single"/>
        </w:rPr>
        <w:t>http://scdm.cdu.edu.cn</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pPr>
        <w:spacing w:line="360" w:lineRule="auto"/>
        <w:ind w:firstLine="566" w:firstLineChars="236"/>
        <w:rPr>
          <w:rFonts w:hint="eastAsia" w:ascii="宋体" w:hAnsi="宋体"/>
          <w:sz w:val="24"/>
          <w:shd w:val="clear" w:color="auto" w:fill="FFFFFF"/>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申请书所填写的内容属实；该课题负责人及参加者的政治和业务素质适合承担本课题的研究工作；本单位能提供完成本课题所需的时间和条件；本单位同意承担本项目的管理任务和信誉保证。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w:t>
      </w:r>
    </w:p>
    <w:p>
      <w:p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4、其他未尽事宜、详见四川动漫研究中心申报公告。</w:t>
      </w:r>
    </w:p>
    <w:p>
      <w:pPr>
        <w:widowControl/>
        <w:spacing w:line="360" w:lineRule="auto"/>
        <w:ind w:firstLine="480" w:firstLineChars="200"/>
        <w:jc w:val="left"/>
        <w:rPr>
          <w:rFonts w:ascii="宋体" w:hAnsi="宋体" w:eastAsia="宋体" w:cs="宋体"/>
          <w:kern w:val="0"/>
          <w:sz w:val="24"/>
          <w:szCs w:val="24"/>
        </w:rPr>
      </w:pPr>
    </w:p>
    <w:p>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pPr>
        <w:widowControl/>
        <w:spacing w:line="360" w:lineRule="auto"/>
        <w:ind w:firstLine="480" w:firstLineChars="200"/>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2021.01.06</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48CCFA"/>
    <w:multiLevelType w:val="singleLevel"/>
    <w:tmpl w:val="FF48CCF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F6BB9"/>
    <w:rsid w:val="00000232"/>
    <w:rsid w:val="000E21FD"/>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961085"/>
    <w:rsid w:val="009839FC"/>
    <w:rsid w:val="00A01C28"/>
    <w:rsid w:val="00A25274"/>
    <w:rsid w:val="00A45186"/>
    <w:rsid w:val="00A64126"/>
    <w:rsid w:val="00B54B30"/>
    <w:rsid w:val="00BA3B2F"/>
    <w:rsid w:val="00BC1A43"/>
    <w:rsid w:val="00C23CC8"/>
    <w:rsid w:val="00C318B6"/>
    <w:rsid w:val="00CE4D75"/>
    <w:rsid w:val="00D65F40"/>
    <w:rsid w:val="00DC6415"/>
    <w:rsid w:val="00E11798"/>
    <w:rsid w:val="00E364FD"/>
    <w:rsid w:val="00E5725B"/>
    <w:rsid w:val="00E620FF"/>
    <w:rsid w:val="00EC482F"/>
    <w:rsid w:val="00F23134"/>
    <w:rsid w:val="00F5706F"/>
    <w:rsid w:val="00FF3F56"/>
    <w:rsid w:val="00FF6BB9"/>
    <w:rsid w:val="0D060B80"/>
    <w:rsid w:val="22A03977"/>
    <w:rsid w:val="24587825"/>
    <w:rsid w:val="2E2C585E"/>
    <w:rsid w:val="3C0A1558"/>
    <w:rsid w:val="449B1F22"/>
    <w:rsid w:val="45776045"/>
    <w:rsid w:val="50123B1C"/>
    <w:rsid w:val="555D2F04"/>
    <w:rsid w:val="5ADC4DEA"/>
    <w:rsid w:val="632562E5"/>
    <w:rsid w:val="690565AA"/>
    <w:rsid w:val="6CFB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Pages>
  <Words>77</Words>
  <Characters>442</Characters>
  <Lines>3</Lines>
  <Paragraphs>1</Paragraphs>
  <TotalTime>3</TotalTime>
  <ScaleCrop>false</ScaleCrop>
  <LinksUpToDate>false</LinksUpToDate>
  <CharactersWithSpaces>518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寒秋</cp:lastModifiedBy>
  <dcterms:modified xsi:type="dcterms:W3CDTF">2021-01-06T01:28:11Z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